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D02D" w14:textId="3156D599" w:rsidR="00D82C18" w:rsidRPr="00151385" w:rsidRDefault="00D82C18" w:rsidP="00AE4055">
      <w:pPr>
        <w:ind w:left="1890" w:hanging="1890"/>
        <w:rPr>
          <w:rFonts w:ascii="Verdana" w:hAnsi="Verdana"/>
          <w:color w:val="000000" w:themeColor="text1"/>
          <w:sz w:val="28"/>
          <w:szCs w:val="28"/>
        </w:rPr>
      </w:pPr>
      <w:r>
        <w:rPr>
          <w:rFonts w:ascii="Verdana" w:hAnsi="Verdana"/>
          <w:sz w:val="28"/>
          <w:szCs w:val="28"/>
        </w:rPr>
        <w:t xml:space="preserve">Aula 1.4.4 - </w:t>
      </w:r>
      <w:r>
        <w:rPr>
          <w:rFonts w:ascii="Verdana" w:hAnsi="Verdana"/>
          <w:color w:val="000000" w:themeColor="text1"/>
          <w:sz w:val="28"/>
          <w:szCs w:val="28"/>
        </w:rPr>
        <w:t>Competências de formação – Preparação para delegar apresentações</w:t>
      </w:r>
    </w:p>
    <w:p w14:paraId="0157FB60" w14:textId="77777777" w:rsidR="009B0912" w:rsidRPr="00151385" w:rsidRDefault="009B0912" w:rsidP="009B0912">
      <w:pPr>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5703B7" w:rsidRPr="00151385" w14:paraId="58A3485E" w14:textId="77777777" w:rsidTr="00CB3026">
        <w:trPr>
          <w:trHeight w:val="872"/>
        </w:trPr>
        <w:tc>
          <w:tcPr>
            <w:tcW w:w="6326" w:type="dxa"/>
            <w:gridSpan w:val="2"/>
            <w:shd w:val="clear" w:color="auto" w:fill="DEEAF6" w:themeFill="accent5" w:themeFillTint="33"/>
            <w:vAlign w:val="center"/>
          </w:tcPr>
          <w:p w14:paraId="0067FF35" w14:textId="655F732A" w:rsidR="00D82C18" w:rsidRPr="00151385" w:rsidRDefault="00AE4055" w:rsidP="00AE4055">
            <w:pPr>
              <w:ind w:left="1690" w:hanging="1690"/>
              <w:rPr>
                <w:rFonts w:ascii="Verdana" w:hAnsi="Verdana"/>
                <w:color w:val="000000" w:themeColor="text1"/>
                <w:sz w:val="22"/>
                <w:szCs w:val="22"/>
              </w:rPr>
            </w:pPr>
            <w:r>
              <w:rPr>
                <w:rFonts w:ascii="Verdana" w:hAnsi="Verdana"/>
                <w:sz w:val="22"/>
                <w:szCs w:val="22"/>
              </w:rPr>
              <w:t xml:space="preserve">Aula 1.4.4 - </w:t>
            </w:r>
            <w:r>
              <w:rPr>
                <w:rFonts w:ascii="Verdana" w:hAnsi="Verdana"/>
                <w:color w:val="000000" w:themeColor="text1"/>
                <w:sz w:val="22"/>
                <w:szCs w:val="22"/>
              </w:rPr>
              <w:t>Competências de formação – Preparação para delegar apresentações</w:t>
            </w:r>
          </w:p>
        </w:tc>
        <w:tc>
          <w:tcPr>
            <w:tcW w:w="2684" w:type="dxa"/>
            <w:shd w:val="clear" w:color="auto" w:fill="DEEAF6" w:themeFill="accent5" w:themeFillTint="33"/>
            <w:vAlign w:val="center"/>
          </w:tcPr>
          <w:p w14:paraId="30B631DA" w14:textId="266F4057" w:rsidR="00D82C18" w:rsidRPr="00151385" w:rsidRDefault="00D82C18" w:rsidP="009B0912">
            <w:pPr>
              <w:rPr>
                <w:rFonts w:ascii="Verdana" w:hAnsi="Verdana"/>
                <w:sz w:val="22"/>
                <w:szCs w:val="22"/>
              </w:rPr>
            </w:pPr>
            <w:r>
              <w:rPr>
                <w:rFonts w:ascii="Verdana" w:hAnsi="Verdana"/>
                <w:sz w:val="22"/>
                <w:szCs w:val="22"/>
              </w:rPr>
              <w:t xml:space="preserve">Duração: </w:t>
            </w:r>
            <w:r>
              <w:rPr>
                <w:rFonts w:ascii="Verdana" w:hAnsi="Verdana"/>
                <w:color w:val="000000" w:themeColor="text1"/>
                <w:sz w:val="22"/>
                <w:szCs w:val="22"/>
              </w:rPr>
              <w:t>90 minutos</w:t>
            </w:r>
          </w:p>
        </w:tc>
      </w:tr>
      <w:tr w:rsidR="00E7344B" w:rsidRPr="00151385" w14:paraId="7C1107AB" w14:textId="77777777" w:rsidTr="00AE4055">
        <w:trPr>
          <w:trHeight w:val="2924"/>
        </w:trPr>
        <w:tc>
          <w:tcPr>
            <w:tcW w:w="9010" w:type="dxa"/>
            <w:gridSpan w:val="3"/>
            <w:vAlign w:val="center"/>
          </w:tcPr>
          <w:p w14:paraId="0C5C94F2" w14:textId="77777777" w:rsidR="009B0912" w:rsidRPr="00151385" w:rsidRDefault="009B0912" w:rsidP="009B0912">
            <w:pPr>
              <w:spacing w:before="120" w:after="120" w:line="280" w:lineRule="exact"/>
              <w:rPr>
                <w:rFonts w:ascii="Verdana" w:hAnsi="Verdana"/>
                <w:b/>
                <w:sz w:val="22"/>
                <w:szCs w:val="22"/>
              </w:rPr>
            </w:pPr>
            <w:r>
              <w:rPr>
                <w:rFonts w:ascii="Verdana" w:hAnsi="Verdana"/>
                <w:b/>
                <w:sz w:val="22"/>
                <w:szCs w:val="22"/>
              </w:rPr>
              <w:t xml:space="preserve">Materiais necessários: </w:t>
            </w:r>
          </w:p>
          <w:p w14:paraId="56CACF8B"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PC/computador portátil com versões de software compatíveis com os materiais preparados</w:t>
            </w:r>
          </w:p>
          <w:p w14:paraId="3D88FA36"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bCs/>
                <w:color w:val="000000" w:themeColor="text1"/>
                <w:szCs w:val="18"/>
              </w:rPr>
              <w:t>Projetor e ecrã de exibição.</w:t>
            </w:r>
          </w:p>
          <w:p w14:paraId="4AF3C6FA"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Quadro branco.</w:t>
            </w:r>
          </w:p>
          <w:p w14:paraId="05254B1A"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14:paraId="02BED59A"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2 cartazes com papel adequado.</w:t>
            </w:r>
          </w:p>
          <w:p w14:paraId="6E152E6A"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Bloco de notas de estudante e canetas.</w:t>
            </w:r>
          </w:p>
          <w:p w14:paraId="3DA27E90" w14:textId="7777777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Agrafador, furador e tesouras.</w:t>
            </w:r>
          </w:p>
          <w:p w14:paraId="14CF9EF0" w14:textId="08CC84BE" w:rsidR="009B0912" w:rsidRPr="00AE4055" w:rsidRDefault="009B0912" w:rsidP="00AE4055">
            <w:pPr>
              <w:pStyle w:val="bul1"/>
              <w:numPr>
                <w:ilvl w:val="0"/>
                <w:numId w:val="6"/>
              </w:numPr>
              <w:spacing w:before="120" w:after="120" w:line="280" w:lineRule="exact"/>
              <w:contextualSpacing/>
              <w:rPr>
                <w:color w:val="000000" w:themeColor="text1"/>
                <w:szCs w:val="18"/>
              </w:rPr>
            </w:pPr>
            <w:r>
              <w:rPr>
                <w:color w:val="000000" w:themeColor="text1"/>
                <w:szCs w:val="18"/>
              </w:rPr>
              <w:t>Fita ou um produto semelhante para permitir a fixação de papéis temporariamente na parede.</w:t>
            </w:r>
          </w:p>
        </w:tc>
      </w:tr>
      <w:tr w:rsidR="00E7344B" w:rsidRPr="00151385" w14:paraId="635F2EFD" w14:textId="77777777" w:rsidTr="00AE4055">
        <w:trPr>
          <w:trHeight w:val="1187"/>
        </w:trPr>
        <w:tc>
          <w:tcPr>
            <w:tcW w:w="9010" w:type="dxa"/>
            <w:gridSpan w:val="3"/>
            <w:vAlign w:val="center"/>
          </w:tcPr>
          <w:p w14:paraId="34602AF3" w14:textId="77777777" w:rsidR="00A03CF0" w:rsidRPr="00151385"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14:paraId="3FE58655" w14:textId="4F8ADFBD" w:rsidR="00A03CF0" w:rsidRPr="00AE4055" w:rsidRDefault="00AE4055" w:rsidP="00AE4055">
            <w:pPr>
              <w:spacing w:after="120" w:line="280" w:lineRule="exact"/>
              <w:rPr>
                <w:rFonts w:ascii="Verdana" w:hAnsi="Verdana"/>
                <w:sz w:val="18"/>
                <w:szCs w:val="18"/>
              </w:rPr>
            </w:pPr>
            <w:r>
              <w:rPr>
                <w:rFonts w:ascii="Verdana" w:hAnsi="Verdana"/>
                <w:sz w:val="18"/>
                <w:szCs w:val="18"/>
              </w:rPr>
              <w:t>O objetivo desta sessão é garantir que os delegados estão adequadamente preparados para trabalhar dentro de sua equipa para desenvolver a sua apresentação para entrega no último dia.</w:t>
            </w:r>
          </w:p>
        </w:tc>
      </w:tr>
      <w:tr w:rsidR="00A03CF0" w:rsidRPr="00151385" w14:paraId="1B5A80A7" w14:textId="77777777" w:rsidTr="00D53FF5">
        <w:trPr>
          <w:trHeight w:val="1871"/>
        </w:trPr>
        <w:tc>
          <w:tcPr>
            <w:tcW w:w="9010" w:type="dxa"/>
            <w:gridSpan w:val="3"/>
            <w:vAlign w:val="center"/>
          </w:tcPr>
          <w:p w14:paraId="559A7E05" w14:textId="77777777" w:rsidR="00A03CF0" w:rsidRPr="00151385" w:rsidRDefault="00271010" w:rsidP="00151385">
            <w:pPr>
              <w:spacing w:before="120" w:after="120" w:line="280" w:lineRule="exact"/>
              <w:rPr>
                <w:rFonts w:ascii="Verdana" w:hAnsi="Verdana"/>
                <w:b/>
                <w:sz w:val="22"/>
                <w:szCs w:val="22"/>
              </w:rPr>
            </w:pPr>
            <w:r>
              <w:rPr>
                <w:rFonts w:ascii="Verdana" w:hAnsi="Verdana"/>
                <w:b/>
                <w:sz w:val="22"/>
                <w:szCs w:val="22"/>
              </w:rPr>
              <w:t>Objetivos:</w:t>
            </w:r>
          </w:p>
          <w:p w14:paraId="4B9EFA90" w14:textId="77777777" w:rsidR="00AE4055" w:rsidRPr="00AE4055" w:rsidRDefault="00AE4055" w:rsidP="00AE4055">
            <w:pPr>
              <w:tabs>
                <w:tab w:val="left" w:pos="426"/>
                <w:tab w:val="left" w:pos="851"/>
              </w:tabs>
              <w:rPr>
                <w:rFonts w:ascii="Verdana" w:hAnsi="Verdana"/>
                <w:sz w:val="18"/>
                <w:szCs w:val="18"/>
              </w:rPr>
            </w:pPr>
            <w:r>
              <w:rPr>
                <w:rFonts w:ascii="Verdana" w:hAnsi="Verdana"/>
                <w:sz w:val="18"/>
                <w:szCs w:val="18"/>
              </w:rPr>
              <w:t>No final destas sessões, os delegados serão capazes de:</w:t>
            </w:r>
          </w:p>
          <w:p w14:paraId="2CFF4AA5" w14:textId="77777777" w:rsidR="00F54607" w:rsidRPr="00AE4055" w:rsidRDefault="00596D98" w:rsidP="00AE4055">
            <w:pPr>
              <w:pStyle w:val="bul1"/>
            </w:pPr>
            <w:r>
              <w:t>Preparar uma apresentação eficaz para a sessão do dia final.</w:t>
            </w:r>
          </w:p>
          <w:p w14:paraId="58DF57BC" w14:textId="77777777" w:rsidR="00F54607" w:rsidRPr="00AE4055" w:rsidRDefault="00596D98" w:rsidP="00AE4055">
            <w:pPr>
              <w:pStyle w:val="bul1"/>
            </w:pPr>
            <w:r>
              <w:t>Trabalhar co</w:t>
            </w:r>
            <w:bookmarkStart w:id="0" w:name="_GoBack"/>
            <w:bookmarkEnd w:id="0"/>
            <w:r>
              <w:t>m membros da equipa no desenvolvimento da apresentação</w:t>
            </w:r>
          </w:p>
          <w:p w14:paraId="0B359F31" w14:textId="77777777" w:rsidR="00F54607" w:rsidRPr="00AE4055" w:rsidRDefault="00596D98" w:rsidP="00AE4055">
            <w:pPr>
              <w:pStyle w:val="bul1"/>
            </w:pPr>
            <w:r>
              <w:t>Explicar a estrutura do horário de apresentação</w:t>
            </w:r>
          </w:p>
          <w:p w14:paraId="61ABEAC5" w14:textId="137D5E7F" w:rsidR="00E95703" w:rsidRPr="00151385" w:rsidRDefault="00E95703" w:rsidP="00AE4055">
            <w:pPr>
              <w:pStyle w:val="bul1"/>
              <w:numPr>
                <w:ilvl w:val="0"/>
                <w:numId w:val="0"/>
              </w:numPr>
            </w:pPr>
          </w:p>
        </w:tc>
      </w:tr>
      <w:tr w:rsidR="005703B7" w:rsidRPr="00151385" w14:paraId="03110757" w14:textId="77777777" w:rsidTr="00E13BE7">
        <w:trPr>
          <w:trHeight w:val="2168"/>
        </w:trPr>
        <w:tc>
          <w:tcPr>
            <w:tcW w:w="9010" w:type="dxa"/>
            <w:gridSpan w:val="3"/>
            <w:tcBorders>
              <w:bottom w:val="single" w:sz="4" w:space="0" w:color="auto"/>
            </w:tcBorders>
            <w:vAlign w:val="center"/>
          </w:tcPr>
          <w:p w14:paraId="7A064E85" w14:textId="77777777" w:rsidR="005703B7" w:rsidRPr="00151385"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14:paraId="5EFF4BEF" w14:textId="149D8394" w:rsidR="00E95703" w:rsidRPr="00151385" w:rsidRDefault="00AE4055" w:rsidP="00D53FF5">
            <w:pPr>
              <w:spacing w:before="120" w:after="120" w:line="280" w:lineRule="exact"/>
              <w:jc w:val="both"/>
              <w:rPr>
                <w:rFonts w:ascii="Verdana" w:hAnsi="Verdana"/>
                <w:sz w:val="18"/>
                <w:szCs w:val="18"/>
              </w:rPr>
            </w:pPr>
            <w:r>
              <w:rPr>
                <w:rFonts w:ascii="Verdana" w:hAnsi="Verdana"/>
                <w:sz w:val="18"/>
                <w:szCs w:val="18"/>
              </w:rPr>
              <w:t>Esta é a sessão de competências de formação final do curso.  É uma oportunidade importante para garantir que os delegados são esclarecidos sobre o que é necessário e possam procurar ajuda dos formadores</w:t>
            </w:r>
            <w:r w:rsidR="00677A91">
              <w:rPr>
                <w:rFonts w:ascii="Verdana" w:hAnsi="Verdana"/>
                <w:sz w:val="18"/>
                <w:szCs w:val="18"/>
              </w:rPr>
              <w:t xml:space="preserve">. </w:t>
            </w:r>
            <w:r>
              <w:rPr>
                <w:rFonts w:ascii="Verdana" w:hAnsi="Verdana"/>
                <w:sz w:val="18"/>
                <w:szCs w:val="18"/>
              </w:rPr>
              <w:t xml:space="preserve">A introdução à sessão não deve demorar mais de 30 minutos, permitindo que as equipas trabalhem nas suas apresentações nos últimos 60 minutos.  Os formadores devem verificar o progresso de cada equipa e garantir que estão cientes de quaisquer recursos adicionais que possam ser solicitados pelos delegados.  </w:t>
            </w:r>
          </w:p>
        </w:tc>
      </w:tr>
      <w:tr w:rsidR="005A4E47" w:rsidRPr="00151385"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151385" w:rsidRDefault="005A4E47" w:rsidP="00CB3026">
            <w:pPr>
              <w:rPr>
                <w:rFonts w:ascii="Verdana" w:hAnsi="Verdana"/>
                <w:b/>
                <w:sz w:val="28"/>
                <w:szCs w:val="28"/>
              </w:rPr>
            </w:pPr>
            <w:r>
              <w:rPr>
                <w:rFonts w:ascii="Verdana" w:hAnsi="Verdana"/>
                <w:b/>
                <w:sz w:val="28"/>
                <w:szCs w:val="28"/>
              </w:rPr>
              <w:t>Conteúdo da aula</w:t>
            </w:r>
          </w:p>
        </w:tc>
      </w:tr>
      <w:tr w:rsidR="00CB3026" w:rsidRPr="00151385" w14:paraId="57CC7AA4" w14:textId="77777777" w:rsidTr="00CB3026">
        <w:trPr>
          <w:trHeight w:val="629"/>
        </w:trPr>
        <w:tc>
          <w:tcPr>
            <w:tcW w:w="1615" w:type="dxa"/>
            <w:shd w:val="clear" w:color="auto" w:fill="D9E2F3" w:themeFill="accent1" w:themeFillTint="33"/>
            <w:vAlign w:val="center"/>
          </w:tcPr>
          <w:p w14:paraId="4538C338" w14:textId="77777777" w:rsidR="00D82C18" w:rsidRPr="00151385"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14:paraId="2DA616FC" w14:textId="77777777" w:rsidR="00D82C18" w:rsidRPr="00151385" w:rsidRDefault="00E13BE7">
            <w:pPr>
              <w:rPr>
                <w:rFonts w:ascii="Verdana" w:hAnsi="Verdana"/>
                <w:b/>
                <w:sz w:val="22"/>
                <w:szCs w:val="22"/>
              </w:rPr>
            </w:pPr>
            <w:r>
              <w:rPr>
                <w:rFonts w:ascii="Verdana" w:hAnsi="Verdana"/>
                <w:b/>
                <w:sz w:val="22"/>
                <w:szCs w:val="22"/>
              </w:rPr>
              <w:t>Conteúdo</w:t>
            </w:r>
          </w:p>
        </w:tc>
      </w:tr>
      <w:tr w:rsidR="00CB3026" w:rsidRPr="00151385" w14:paraId="11A12D7E" w14:textId="77777777" w:rsidTr="00CB3026">
        <w:tc>
          <w:tcPr>
            <w:tcW w:w="1615" w:type="dxa"/>
            <w:vAlign w:val="center"/>
          </w:tcPr>
          <w:p w14:paraId="53780D69" w14:textId="77777777" w:rsidR="00D82C18" w:rsidRPr="00151385" w:rsidRDefault="003630ED" w:rsidP="003630ED">
            <w:pPr>
              <w:spacing w:before="120" w:after="120" w:line="280" w:lineRule="exact"/>
              <w:jc w:val="center"/>
              <w:rPr>
                <w:rFonts w:ascii="Verdana" w:hAnsi="Verdana"/>
                <w:sz w:val="18"/>
                <w:szCs w:val="18"/>
              </w:rPr>
            </w:pPr>
            <w:r>
              <w:rPr>
                <w:rFonts w:ascii="Verdana" w:hAnsi="Verdana"/>
                <w:sz w:val="18"/>
                <w:szCs w:val="18"/>
              </w:rPr>
              <w:t>1 a 2</w:t>
            </w:r>
          </w:p>
          <w:p w14:paraId="5A89CF27" w14:textId="3FA746BE"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36345B59" w14:textId="5F5D3C7A" w:rsidR="003630ED" w:rsidRPr="00151385" w:rsidRDefault="00D53FF5" w:rsidP="00D53FF5">
            <w:pPr>
              <w:tabs>
                <w:tab w:val="left" w:pos="426"/>
                <w:tab w:val="left" w:pos="851"/>
              </w:tabs>
              <w:spacing w:before="120" w:after="120" w:line="280" w:lineRule="exact"/>
              <w:jc w:val="both"/>
              <w:rPr>
                <w:rFonts w:ascii="Verdana" w:hAnsi="Verdana"/>
                <w:i/>
                <w:color w:val="00B050"/>
                <w:sz w:val="18"/>
                <w:szCs w:val="18"/>
              </w:rPr>
            </w:pPr>
            <w:r>
              <w:rPr>
                <w:rFonts w:ascii="Verdana" w:hAnsi="Verdana"/>
                <w:sz w:val="18"/>
                <w:szCs w:val="18"/>
              </w:rPr>
              <w:t>Os primeiros slides definem o propósito e a estrutura da sessão. Os objetivos para esta sessão são explicados aos delegados, estas são as coisas que o delegado deve ser capaz de fazer no final da sessão. Estes objetivos podem ser utilizados para testar o conhecimento obtido e permitir que os delegados avaliem a formação.</w:t>
            </w:r>
          </w:p>
        </w:tc>
      </w:tr>
      <w:tr w:rsidR="00D53FF5" w:rsidRPr="00151385" w14:paraId="7FA7708E" w14:textId="77777777" w:rsidTr="00CB3026">
        <w:tc>
          <w:tcPr>
            <w:tcW w:w="1615" w:type="dxa"/>
            <w:vAlign w:val="center"/>
          </w:tcPr>
          <w:p w14:paraId="0F51B973" w14:textId="77777777" w:rsidR="00D53FF5" w:rsidRPr="00151385" w:rsidRDefault="00D53FF5" w:rsidP="003630ED">
            <w:pPr>
              <w:spacing w:before="120" w:after="120" w:line="280" w:lineRule="exact"/>
              <w:jc w:val="center"/>
              <w:rPr>
                <w:rFonts w:ascii="Verdana" w:hAnsi="Verdana"/>
                <w:sz w:val="18"/>
                <w:szCs w:val="18"/>
              </w:rPr>
            </w:pPr>
            <w:r>
              <w:rPr>
                <w:rFonts w:ascii="Verdana" w:hAnsi="Verdana"/>
                <w:sz w:val="18"/>
                <w:szCs w:val="18"/>
              </w:rPr>
              <w:t>Slide 3</w:t>
            </w:r>
          </w:p>
          <w:p w14:paraId="44D9063E" w14:textId="4D441CC3"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lastRenderedPageBreak/>
              <w:t>Obrigatório</w:t>
            </w:r>
          </w:p>
        </w:tc>
        <w:tc>
          <w:tcPr>
            <w:tcW w:w="7395" w:type="dxa"/>
            <w:gridSpan w:val="2"/>
            <w:vAlign w:val="center"/>
          </w:tcPr>
          <w:p w14:paraId="54D161F2" w14:textId="43884AA2" w:rsidR="00D53FF5" w:rsidRPr="00151385" w:rsidRDefault="00AE4055" w:rsidP="00D53FF5">
            <w:pPr>
              <w:tabs>
                <w:tab w:val="left" w:pos="426"/>
                <w:tab w:val="left" w:pos="851"/>
              </w:tabs>
              <w:spacing w:before="120" w:after="120" w:line="280" w:lineRule="exact"/>
              <w:jc w:val="both"/>
              <w:rPr>
                <w:rFonts w:ascii="Verdana" w:hAnsi="Verdana"/>
                <w:sz w:val="18"/>
                <w:szCs w:val="18"/>
              </w:rPr>
            </w:pPr>
            <w:r>
              <w:rPr>
                <w:rFonts w:ascii="Verdana" w:hAnsi="Verdana"/>
                <w:sz w:val="18"/>
                <w:szCs w:val="18"/>
              </w:rPr>
              <w:lastRenderedPageBreak/>
              <w:t>Este slide descreve o plano da sessão para os delegados e as expectativas deles.</w:t>
            </w:r>
          </w:p>
        </w:tc>
      </w:tr>
      <w:tr w:rsidR="00D53FF5" w:rsidRPr="00151385" w14:paraId="2C2DD43F" w14:textId="77777777" w:rsidTr="00CB3026">
        <w:tc>
          <w:tcPr>
            <w:tcW w:w="1615" w:type="dxa"/>
            <w:vAlign w:val="center"/>
          </w:tcPr>
          <w:p w14:paraId="49103038" w14:textId="59788631" w:rsidR="00D53FF5" w:rsidRPr="00151385" w:rsidRDefault="007A6B08" w:rsidP="007A6B08">
            <w:pPr>
              <w:spacing w:before="120" w:after="120" w:line="280" w:lineRule="exact"/>
              <w:jc w:val="center"/>
              <w:rPr>
                <w:rFonts w:ascii="Verdana" w:hAnsi="Verdana"/>
                <w:sz w:val="18"/>
                <w:szCs w:val="18"/>
              </w:rPr>
            </w:pPr>
            <w:r>
              <w:rPr>
                <w:rFonts w:ascii="Verdana" w:hAnsi="Verdana"/>
                <w:sz w:val="18"/>
                <w:szCs w:val="18"/>
              </w:rPr>
              <w:t>Slide 3</w:t>
            </w:r>
          </w:p>
          <w:p w14:paraId="5595EA26" w14:textId="0D16A3D9"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7344A9AA" w14:textId="75917E18" w:rsidR="00D53FF5" w:rsidRPr="00151385" w:rsidRDefault="007A6B08" w:rsidP="00E009E7">
            <w:pPr>
              <w:tabs>
                <w:tab w:val="left" w:pos="426"/>
                <w:tab w:val="left" w:pos="851"/>
              </w:tabs>
              <w:spacing w:before="120" w:after="120" w:line="280" w:lineRule="exact"/>
              <w:jc w:val="both"/>
              <w:rPr>
                <w:rFonts w:ascii="Verdana" w:hAnsi="Verdana"/>
                <w:sz w:val="18"/>
                <w:szCs w:val="18"/>
              </w:rPr>
            </w:pPr>
            <w:r>
              <w:rPr>
                <w:rFonts w:ascii="Verdana" w:hAnsi="Verdana"/>
                <w:sz w:val="18"/>
                <w:szCs w:val="18"/>
              </w:rPr>
              <w:t>Isto explica o propósito e a estrutura desta sessão e explica que os primeiros 30 minutos irão lidar com esta apresentação e os 60 minutos finais permitirão que as equipas iniciem as suas apresentações e terão os instrutores disponíveis para fornecer conselhos e orientações.</w:t>
            </w:r>
          </w:p>
        </w:tc>
      </w:tr>
      <w:tr w:rsidR="00D53FF5" w:rsidRPr="00151385" w14:paraId="0918FD27" w14:textId="77777777" w:rsidTr="00CB3026">
        <w:tc>
          <w:tcPr>
            <w:tcW w:w="1615" w:type="dxa"/>
            <w:vAlign w:val="center"/>
          </w:tcPr>
          <w:p w14:paraId="38986498" w14:textId="19737F04" w:rsidR="00D53FF5" w:rsidRPr="00151385" w:rsidRDefault="00555315" w:rsidP="003630ED">
            <w:pPr>
              <w:spacing w:before="120" w:after="120" w:line="280" w:lineRule="exact"/>
              <w:jc w:val="center"/>
              <w:rPr>
                <w:rFonts w:ascii="Verdana" w:hAnsi="Verdana"/>
                <w:sz w:val="18"/>
                <w:szCs w:val="18"/>
              </w:rPr>
            </w:pPr>
            <w:r>
              <w:rPr>
                <w:rFonts w:ascii="Verdana" w:hAnsi="Verdana"/>
                <w:sz w:val="18"/>
                <w:szCs w:val="18"/>
              </w:rPr>
              <w:t>Slide 4</w:t>
            </w:r>
          </w:p>
          <w:p w14:paraId="2FE777C5" w14:textId="4957EDDD"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5DEA85B9" w14:textId="40D5A8B1" w:rsidR="00D53FF5" w:rsidRPr="00151385" w:rsidRDefault="00555315" w:rsidP="00203940">
            <w:pPr>
              <w:tabs>
                <w:tab w:val="left" w:pos="426"/>
                <w:tab w:val="left" w:pos="851"/>
              </w:tabs>
              <w:spacing w:before="120" w:after="120" w:line="280" w:lineRule="exact"/>
              <w:jc w:val="both"/>
              <w:rPr>
                <w:rFonts w:ascii="Verdana" w:hAnsi="Verdana"/>
                <w:sz w:val="18"/>
                <w:szCs w:val="18"/>
              </w:rPr>
            </w:pPr>
            <w:r>
              <w:rPr>
                <w:rFonts w:ascii="Verdana" w:hAnsi="Verdana"/>
                <w:sz w:val="18"/>
                <w:szCs w:val="18"/>
              </w:rPr>
              <w:t>Este diapositivo define o calendário para cada equipa preparar e entregar a sua apresentação e permite tempo para o feedback da avaliação dos formadores e delegados. É importante que os delegados preencham os formulários de avaliação com honestidade e que estes sejam entregues ao delegado em questão para que retirem e considerem quaisquer comentários, antes da realização de qualquer formação futura.</w:t>
            </w:r>
          </w:p>
        </w:tc>
      </w:tr>
      <w:tr w:rsidR="00D53FF5" w:rsidRPr="00151385" w14:paraId="5AD971C5" w14:textId="77777777" w:rsidTr="00CB3026">
        <w:tc>
          <w:tcPr>
            <w:tcW w:w="1615" w:type="dxa"/>
            <w:vAlign w:val="center"/>
          </w:tcPr>
          <w:p w14:paraId="4C9403C3" w14:textId="5722D387" w:rsidR="001378F6" w:rsidRPr="00151385" w:rsidRDefault="00151385" w:rsidP="00555315">
            <w:pPr>
              <w:spacing w:before="120" w:after="120" w:line="280" w:lineRule="exact"/>
              <w:jc w:val="center"/>
              <w:rPr>
                <w:rFonts w:ascii="Verdana" w:hAnsi="Verdana"/>
                <w:sz w:val="18"/>
                <w:szCs w:val="18"/>
              </w:rPr>
            </w:pPr>
            <w:r>
              <w:rPr>
                <w:rFonts w:ascii="Verdana" w:hAnsi="Verdana"/>
                <w:sz w:val="18"/>
                <w:szCs w:val="18"/>
              </w:rPr>
              <w:t>Slides 5 a 6 Obrigatório</w:t>
            </w:r>
          </w:p>
        </w:tc>
        <w:tc>
          <w:tcPr>
            <w:tcW w:w="7395" w:type="dxa"/>
            <w:gridSpan w:val="2"/>
            <w:vAlign w:val="center"/>
          </w:tcPr>
          <w:p w14:paraId="6561251B" w14:textId="0054BBEA" w:rsidR="00D53FF5" w:rsidRPr="00151385" w:rsidRDefault="00555315" w:rsidP="00D53FF5">
            <w:pPr>
              <w:tabs>
                <w:tab w:val="left" w:pos="426"/>
                <w:tab w:val="left" w:pos="851"/>
              </w:tabs>
              <w:spacing w:before="120" w:after="120" w:line="280" w:lineRule="exact"/>
              <w:jc w:val="both"/>
              <w:rPr>
                <w:rFonts w:ascii="Verdana" w:hAnsi="Verdana"/>
                <w:sz w:val="18"/>
                <w:szCs w:val="18"/>
              </w:rPr>
            </w:pPr>
            <w:r>
              <w:rPr>
                <w:rFonts w:ascii="Verdana" w:hAnsi="Verdana"/>
                <w:sz w:val="18"/>
                <w:szCs w:val="18"/>
              </w:rPr>
              <w:t>Esses slides contêm alguns dos prós e contras quando se trata de preparar e entregar uma apresentação. Lembra aos delegados que eles devem utilizar um dos assuntos abordados no curso e algumas dicas finais.  Mais importante é ser reiterado pelo formador, não é para produzir muitos slides, o que é frequentemente o caso.  Naturalmente, os delegados estão livres para entregar em qualquer formato que acharem melhor.</w:t>
            </w:r>
          </w:p>
        </w:tc>
      </w:tr>
      <w:tr w:rsidR="00596D98" w:rsidRPr="00151385" w14:paraId="20CDE425" w14:textId="77777777" w:rsidTr="00596D98">
        <w:trPr>
          <w:trHeight w:val="2177"/>
        </w:trPr>
        <w:tc>
          <w:tcPr>
            <w:tcW w:w="1615" w:type="dxa"/>
            <w:vAlign w:val="center"/>
          </w:tcPr>
          <w:p w14:paraId="6E9B22C8" w14:textId="77777777" w:rsidR="00596D98" w:rsidRDefault="00596D98" w:rsidP="003630ED">
            <w:pPr>
              <w:spacing w:before="120" w:after="120" w:line="280" w:lineRule="exact"/>
              <w:jc w:val="center"/>
              <w:rPr>
                <w:rFonts w:ascii="Verdana" w:hAnsi="Verdana"/>
                <w:sz w:val="18"/>
                <w:szCs w:val="18"/>
              </w:rPr>
            </w:pPr>
            <w:r>
              <w:rPr>
                <w:rFonts w:ascii="Verdana" w:hAnsi="Verdana"/>
                <w:sz w:val="18"/>
                <w:szCs w:val="18"/>
              </w:rPr>
              <w:t>Slide 7</w:t>
            </w:r>
          </w:p>
          <w:p w14:paraId="24A6597D" w14:textId="5092539B" w:rsidR="00596D98" w:rsidRPr="00151385" w:rsidRDefault="00596D98"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1CC3DBA4" w14:textId="321E8BBE" w:rsidR="00596D98" w:rsidRPr="00151385" w:rsidRDefault="00596D98" w:rsidP="00151385">
            <w:pPr>
              <w:tabs>
                <w:tab w:val="left" w:pos="426"/>
                <w:tab w:val="left" w:pos="851"/>
              </w:tabs>
              <w:spacing w:line="280" w:lineRule="exact"/>
              <w:rPr>
                <w:rFonts w:ascii="Verdana" w:hAnsi="Verdana"/>
                <w:sz w:val="18"/>
                <w:szCs w:val="18"/>
              </w:rPr>
            </w:pPr>
            <w:r>
              <w:rPr>
                <w:rFonts w:ascii="Verdana" w:hAnsi="Verdana"/>
                <w:sz w:val="18"/>
                <w:szCs w:val="18"/>
              </w:rPr>
              <w:t xml:space="preserve">Este slide apresenta os detalhes do processo de avaliação e como ele será realizado.  Tanto a conceção como a apresentação da sessão serão avaliadas e cada formador e a equipa delegada não apresentadora serão obrigadas a preencher o formulário para cada delegado.  É importante que o formador explique a necessidade de honestidade, pois é isso que permite que o feedback seja mais eficaz.   A utilização de palavras isoladas como "bom" ou "fraco" não deve ser utilizado sem uma explicação do motivo pelo qual esse julgamento foi feito. </w:t>
            </w:r>
          </w:p>
        </w:tc>
      </w:tr>
      <w:tr w:rsidR="00596D98" w:rsidRPr="00151385" w14:paraId="1BBA8A61" w14:textId="77777777" w:rsidTr="00596D98">
        <w:trPr>
          <w:trHeight w:val="1574"/>
        </w:trPr>
        <w:tc>
          <w:tcPr>
            <w:tcW w:w="1615" w:type="dxa"/>
            <w:vAlign w:val="center"/>
          </w:tcPr>
          <w:p w14:paraId="189E5261" w14:textId="77777777" w:rsidR="00596D98" w:rsidRDefault="00596D98" w:rsidP="003630ED">
            <w:pPr>
              <w:spacing w:before="120" w:after="120" w:line="280" w:lineRule="exact"/>
              <w:jc w:val="center"/>
              <w:rPr>
                <w:rFonts w:ascii="Verdana" w:hAnsi="Verdana"/>
                <w:sz w:val="18"/>
                <w:szCs w:val="18"/>
              </w:rPr>
            </w:pPr>
            <w:r>
              <w:rPr>
                <w:rFonts w:ascii="Verdana" w:hAnsi="Verdana"/>
                <w:sz w:val="18"/>
                <w:szCs w:val="18"/>
              </w:rPr>
              <w:t>Slide 8</w:t>
            </w:r>
          </w:p>
          <w:p w14:paraId="4B023FFE" w14:textId="0CCB0A64" w:rsidR="00596D98" w:rsidRPr="00151385" w:rsidRDefault="00596D98"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305DDB80" w14:textId="08F95639" w:rsidR="00596D98" w:rsidRPr="00151385" w:rsidRDefault="00596D98" w:rsidP="00151385">
            <w:pPr>
              <w:tabs>
                <w:tab w:val="left" w:pos="426"/>
                <w:tab w:val="left" w:pos="851"/>
              </w:tabs>
              <w:spacing w:line="280" w:lineRule="exact"/>
              <w:rPr>
                <w:rFonts w:ascii="Verdana" w:hAnsi="Verdana"/>
                <w:sz w:val="18"/>
                <w:szCs w:val="18"/>
              </w:rPr>
            </w:pPr>
            <w:r>
              <w:rPr>
                <w:rFonts w:ascii="Verdana" w:hAnsi="Verdana"/>
                <w:sz w:val="18"/>
                <w:szCs w:val="18"/>
              </w:rPr>
              <w:t>Este slide explica que a ordem de entrega das apresentações deve ser decidida através de sorteio.  Este exercício deve ser realizado neste momento para garantir que os delegados estão preparados pela ordem em que irão apresentar. O formador deve ter a lista impressa e colocada na parede ou na porta da sala, para que não haja espaço para dúvidas.</w:t>
            </w:r>
          </w:p>
        </w:tc>
      </w:tr>
      <w:tr w:rsidR="00D53FF5" w:rsidRPr="00151385" w14:paraId="60345ADA" w14:textId="77777777" w:rsidTr="00151385">
        <w:trPr>
          <w:trHeight w:val="1457"/>
        </w:trPr>
        <w:tc>
          <w:tcPr>
            <w:tcW w:w="1615" w:type="dxa"/>
            <w:vAlign w:val="center"/>
          </w:tcPr>
          <w:p w14:paraId="25171770" w14:textId="77777777" w:rsidR="00D53FF5" w:rsidRPr="00151385" w:rsidRDefault="00151385" w:rsidP="003630ED">
            <w:pPr>
              <w:spacing w:before="120" w:after="120" w:line="280" w:lineRule="exact"/>
              <w:jc w:val="center"/>
              <w:rPr>
                <w:rFonts w:ascii="Verdana" w:hAnsi="Verdana"/>
                <w:sz w:val="18"/>
                <w:szCs w:val="18"/>
              </w:rPr>
            </w:pPr>
            <w:r>
              <w:rPr>
                <w:rFonts w:ascii="Verdana" w:hAnsi="Verdana"/>
                <w:sz w:val="18"/>
                <w:szCs w:val="18"/>
              </w:rPr>
              <w:t>Slide 26</w:t>
            </w:r>
          </w:p>
          <w:p w14:paraId="7E63F98E" w14:textId="01EAE2C8" w:rsidR="00151385" w:rsidRPr="00151385" w:rsidRDefault="00151385" w:rsidP="003630ED">
            <w:pPr>
              <w:spacing w:before="120" w:after="120" w:line="280" w:lineRule="exact"/>
              <w:jc w:val="center"/>
              <w:rPr>
                <w:rFonts w:ascii="Verdana" w:hAnsi="Verdana"/>
                <w:sz w:val="18"/>
                <w:szCs w:val="18"/>
              </w:rPr>
            </w:pPr>
            <w:r>
              <w:rPr>
                <w:rFonts w:ascii="Verdana" w:hAnsi="Verdana"/>
                <w:sz w:val="18"/>
                <w:szCs w:val="18"/>
              </w:rPr>
              <w:t>Obrigatório</w:t>
            </w:r>
          </w:p>
        </w:tc>
        <w:tc>
          <w:tcPr>
            <w:tcW w:w="7395" w:type="dxa"/>
            <w:gridSpan w:val="2"/>
            <w:vAlign w:val="center"/>
          </w:tcPr>
          <w:p w14:paraId="20D1A0EB" w14:textId="77777777" w:rsidR="00151385" w:rsidRPr="00151385" w:rsidRDefault="00151385" w:rsidP="00151385">
            <w:pPr>
              <w:tabs>
                <w:tab w:val="left" w:pos="426"/>
                <w:tab w:val="left" w:pos="851"/>
              </w:tabs>
              <w:spacing w:line="280" w:lineRule="exact"/>
              <w:rPr>
                <w:rFonts w:ascii="Verdana" w:hAnsi="Verdana"/>
                <w:sz w:val="18"/>
                <w:szCs w:val="18"/>
              </w:rPr>
            </w:pPr>
            <w:r>
              <w:rPr>
                <w:rFonts w:ascii="Verdana" w:hAnsi="Verdana"/>
                <w:sz w:val="18"/>
                <w:szCs w:val="18"/>
              </w:rPr>
              <w:t>O formador deve agora recapitular que os delegados são capazes de:</w:t>
            </w:r>
          </w:p>
          <w:p w14:paraId="2A1E3747" w14:textId="77777777" w:rsidR="00F54607" w:rsidRPr="00596D98" w:rsidRDefault="00596D98" w:rsidP="00596D98">
            <w:pPr>
              <w:pStyle w:val="bul1"/>
              <w:rPr>
                <w:szCs w:val="18"/>
              </w:rPr>
            </w:pPr>
            <w:r>
              <w:t>Preparar uma apresentação eficaz para a sessão do dia final.</w:t>
            </w:r>
          </w:p>
          <w:p w14:paraId="643B5D0E" w14:textId="77777777" w:rsidR="00F54607" w:rsidRPr="00596D98" w:rsidRDefault="00596D98" w:rsidP="00596D98">
            <w:pPr>
              <w:pStyle w:val="bul1"/>
              <w:rPr>
                <w:szCs w:val="18"/>
              </w:rPr>
            </w:pPr>
            <w:r>
              <w:t>Trabalhar com membros da equipa no desenvolvimento da apresentação</w:t>
            </w:r>
          </w:p>
          <w:p w14:paraId="5C69C195" w14:textId="0E2B47C3" w:rsidR="00D53FF5" w:rsidRPr="00596D98" w:rsidRDefault="00596D98" w:rsidP="00596D98">
            <w:pPr>
              <w:pStyle w:val="bul1"/>
              <w:rPr>
                <w:szCs w:val="18"/>
              </w:rPr>
            </w:pPr>
            <w:r>
              <w:t>Explicar a estrutura do horário de apresentação</w:t>
            </w:r>
          </w:p>
        </w:tc>
      </w:tr>
      <w:tr w:rsidR="00CB3026" w:rsidRPr="00151385" w14:paraId="2ECF09B7" w14:textId="77777777" w:rsidTr="00151385">
        <w:trPr>
          <w:trHeight w:val="1025"/>
        </w:trPr>
        <w:tc>
          <w:tcPr>
            <w:tcW w:w="0" w:type="auto"/>
            <w:gridSpan w:val="3"/>
            <w:vAlign w:val="center"/>
          </w:tcPr>
          <w:p w14:paraId="55ED1F4B" w14:textId="77777777" w:rsidR="00CB3026" w:rsidRPr="00151385"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p>
          <w:p w14:paraId="04D65D89" w14:textId="14154493" w:rsidR="00CB3026" w:rsidRPr="00151385" w:rsidRDefault="00151385" w:rsidP="00151385">
            <w:pPr>
              <w:tabs>
                <w:tab w:val="left" w:pos="426"/>
                <w:tab w:val="left" w:pos="851"/>
              </w:tabs>
            </w:pPr>
            <w:r>
              <w:t>Não há exercícios práticos preparados para esta sessão</w:t>
            </w:r>
          </w:p>
        </w:tc>
      </w:tr>
      <w:tr w:rsidR="00CB3026" w:rsidRPr="00151385" w14:paraId="603967A2" w14:textId="77777777" w:rsidTr="00801300">
        <w:tc>
          <w:tcPr>
            <w:tcW w:w="9010" w:type="dxa"/>
            <w:gridSpan w:val="3"/>
            <w:vAlign w:val="center"/>
          </w:tcPr>
          <w:p w14:paraId="57B48D1E" w14:textId="77777777" w:rsidR="00CB3026" w:rsidRPr="00151385"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14:paraId="4496975B" w14:textId="5549C1FB" w:rsidR="00CB3026" w:rsidRPr="00151385" w:rsidRDefault="00151385" w:rsidP="00CB3026">
            <w:pPr>
              <w:spacing w:before="120" w:after="120" w:line="280" w:lineRule="exact"/>
              <w:rPr>
                <w:rFonts w:ascii="Verdana" w:hAnsi="Verdana"/>
                <w:sz w:val="18"/>
                <w:szCs w:val="18"/>
              </w:rPr>
            </w:pPr>
            <w:r>
              <w:t>O formador deve avaliar os conhecimentos e compreensão através de perguntas relevantes durante cada um dos aspetos da sessão.</w:t>
            </w:r>
          </w:p>
        </w:tc>
      </w:tr>
    </w:tbl>
    <w:p w14:paraId="15498912" w14:textId="77777777" w:rsidR="00D82C18" w:rsidRPr="00151385" w:rsidRDefault="00D82C18">
      <w:pPr>
        <w:rPr>
          <w:rFonts w:ascii="Verdana" w:hAnsi="Verdana"/>
        </w:rPr>
      </w:pPr>
    </w:p>
    <w:sectPr w:rsidR="00D82C18" w:rsidRPr="00151385"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47683C"/>
    <w:multiLevelType w:val="hybridMultilevel"/>
    <w:tmpl w:val="4AB0909C"/>
    <w:lvl w:ilvl="0" w:tplc="4EE4F1A4">
      <w:start w:val="1"/>
      <w:numFmt w:val="bullet"/>
      <w:lvlText w:val="•"/>
      <w:lvlJc w:val="left"/>
      <w:pPr>
        <w:tabs>
          <w:tab w:val="num" w:pos="720"/>
        </w:tabs>
        <w:ind w:left="720" w:hanging="360"/>
      </w:pPr>
      <w:rPr>
        <w:rFonts w:ascii="Arial" w:hAnsi="Arial" w:hint="default"/>
      </w:rPr>
    </w:lvl>
    <w:lvl w:ilvl="1" w:tplc="BC849440" w:tentative="1">
      <w:start w:val="1"/>
      <w:numFmt w:val="bullet"/>
      <w:lvlText w:val="•"/>
      <w:lvlJc w:val="left"/>
      <w:pPr>
        <w:tabs>
          <w:tab w:val="num" w:pos="1440"/>
        </w:tabs>
        <w:ind w:left="1440" w:hanging="360"/>
      </w:pPr>
      <w:rPr>
        <w:rFonts w:ascii="Arial" w:hAnsi="Arial" w:hint="default"/>
      </w:rPr>
    </w:lvl>
    <w:lvl w:ilvl="2" w:tplc="C89CB8EA" w:tentative="1">
      <w:start w:val="1"/>
      <w:numFmt w:val="bullet"/>
      <w:lvlText w:val="•"/>
      <w:lvlJc w:val="left"/>
      <w:pPr>
        <w:tabs>
          <w:tab w:val="num" w:pos="2160"/>
        </w:tabs>
        <w:ind w:left="2160" w:hanging="360"/>
      </w:pPr>
      <w:rPr>
        <w:rFonts w:ascii="Arial" w:hAnsi="Arial" w:hint="default"/>
      </w:rPr>
    </w:lvl>
    <w:lvl w:ilvl="3" w:tplc="941EED98" w:tentative="1">
      <w:start w:val="1"/>
      <w:numFmt w:val="bullet"/>
      <w:lvlText w:val="•"/>
      <w:lvlJc w:val="left"/>
      <w:pPr>
        <w:tabs>
          <w:tab w:val="num" w:pos="2880"/>
        </w:tabs>
        <w:ind w:left="2880" w:hanging="360"/>
      </w:pPr>
      <w:rPr>
        <w:rFonts w:ascii="Arial" w:hAnsi="Arial" w:hint="default"/>
      </w:rPr>
    </w:lvl>
    <w:lvl w:ilvl="4" w:tplc="6D3E8548" w:tentative="1">
      <w:start w:val="1"/>
      <w:numFmt w:val="bullet"/>
      <w:lvlText w:val="•"/>
      <w:lvlJc w:val="left"/>
      <w:pPr>
        <w:tabs>
          <w:tab w:val="num" w:pos="3600"/>
        </w:tabs>
        <w:ind w:left="3600" w:hanging="360"/>
      </w:pPr>
      <w:rPr>
        <w:rFonts w:ascii="Arial" w:hAnsi="Arial" w:hint="default"/>
      </w:rPr>
    </w:lvl>
    <w:lvl w:ilvl="5" w:tplc="95BE11DA" w:tentative="1">
      <w:start w:val="1"/>
      <w:numFmt w:val="bullet"/>
      <w:lvlText w:val="•"/>
      <w:lvlJc w:val="left"/>
      <w:pPr>
        <w:tabs>
          <w:tab w:val="num" w:pos="4320"/>
        </w:tabs>
        <w:ind w:left="4320" w:hanging="360"/>
      </w:pPr>
      <w:rPr>
        <w:rFonts w:ascii="Arial" w:hAnsi="Arial" w:hint="default"/>
      </w:rPr>
    </w:lvl>
    <w:lvl w:ilvl="6" w:tplc="42CCDF9A" w:tentative="1">
      <w:start w:val="1"/>
      <w:numFmt w:val="bullet"/>
      <w:lvlText w:val="•"/>
      <w:lvlJc w:val="left"/>
      <w:pPr>
        <w:tabs>
          <w:tab w:val="num" w:pos="5040"/>
        </w:tabs>
        <w:ind w:left="5040" w:hanging="360"/>
      </w:pPr>
      <w:rPr>
        <w:rFonts w:ascii="Arial" w:hAnsi="Arial" w:hint="default"/>
      </w:rPr>
    </w:lvl>
    <w:lvl w:ilvl="7" w:tplc="CAB631F6" w:tentative="1">
      <w:start w:val="1"/>
      <w:numFmt w:val="bullet"/>
      <w:lvlText w:val="•"/>
      <w:lvlJc w:val="left"/>
      <w:pPr>
        <w:tabs>
          <w:tab w:val="num" w:pos="5760"/>
        </w:tabs>
        <w:ind w:left="5760" w:hanging="360"/>
      </w:pPr>
      <w:rPr>
        <w:rFonts w:ascii="Arial" w:hAnsi="Arial" w:hint="default"/>
      </w:rPr>
    </w:lvl>
    <w:lvl w:ilvl="8" w:tplc="F156094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D4124D"/>
    <w:multiLevelType w:val="hybridMultilevel"/>
    <w:tmpl w:val="8084D298"/>
    <w:lvl w:ilvl="0" w:tplc="A6CEC07E">
      <w:start w:val="1"/>
      <w:numFmt w:val="bullet"/>
      <w:lvlText w:val="•"/>
      <w:lvlJc w:val="left"/>
      <w:pPr>
        <w:tabs>
          <w:tab w:val="num" w:pos="720"/>
        </w:tabs>
        <w:ind w:left="720" w:hanging="360"/>
      </w:pPr>
      <w:rPr>
        <w:rFonts w:ascii="Arial" w:hAnsi="Arial" w:hint="default"/>
      </w:rPr>
    </w:lvl>
    <w:lvl w:ilvl="1" w:tplc="12D4D144" w:tentative="1">
      <w:start w:val="1"/>
      <w:numFmt w:val="bullet"/>
      <w:lvlText w:val="•"/>
      <w:lvlJc w:val="left"/>
      <w:pPr>
        <w:tabs>
          <w:tab w:val="num" w:pos="1440"/>
        </w:tabs>
        <w:ind w:left="1440" w:hanging="360"/>
      </w:pPr>
      <w:rPr>
        <w:rFonts w:ascii="Arial" w:hAnsi="Arial" w:hint="default"/>
      </w:rPr>
    </w:lvl>
    <w:lvl w:ilvl="2" w:tplc="D3760F84" w:tentative="1">
      <w:start w:val="1"/>
      <w:numFmt w:val="bullet"/>
      <w:lvlText w:val="•"/>
      <w:lvlJc w:val="left"/>
      <w:pPr>
        <w:tabs>
          <w:tab w:val="num" w:pos="2160"/>
        </w:tabs>
        <w:ind w:left="2160" w:hanging="360"/>
      </w:pPr>
      <w:rPr>
        <w:rFonts w:ascii="Arial" w:hAnsi="Arial" w:hint="default"/>
      </w:rPr>
    </w:lvl>
    <w:lvl w:ilvl="3" w:tplc="ABC06648" w:tentative="1">
      <w:start w:val="1"/>
      <w:numFmt w:val="bullet"/>
      <w:lvlText w:val="•"/>
      <w:lvlJc w:val="left"/>
      <w:pPr>
        <w:tabs>
          <w:tab w:val="num" w:pos="2880"/>
        </w:tabs>
        <w:ind w:left="2880" w:hanging="360"/>
      </w:pPr>
      <w:rPr>
        <w:rFonts w:ascii="Arial" w:hAnsi="Arial" w:hint="default"/>
      </w:rPr>
    </w:lvl>
    <w:lvl w:ilvl="4" w:tplc="65920E40" w:tentative="1">
      <w:start w:val="1"/>
      <w:numFmt w:val="bullet"/>
      <w:lvlText w:val="•"/>
      <w:lvlJc w:val="left"/>
      <w:pPr>
        <w:tabs>
          <w:tab w:val="num" w:pos="3600"/>
        </w:tabs>
        <w:ind w:left="3600" w:hanging="360"/>
      </w:pPr>
      <w:rPr>
        <w:rFonts w:ascii="Arial" w:hAnsi="Arial" w:hint="default"/>
      </w:rPr>
    </w:lvl>
    <w:lvl w:ilvl="5" w:tplc="180E4808" w:tentative="1">
      <w:start w:val="1"/>
      <w:numFmt w:val="bullet"/>
      <w:lvlText w:val="•"/>
      <w:lvlJc w:val="left"/>
      <w:pPr>
        <w:tabs>
          <w:tab w:val="num" w:pos="4320"/>
        </w:tabs>
        <w:ind w:left="4320" w:hanging="360"/>
      </w:pPr>
      <w:rPr>
        <w:rFonts w:ascii="Arial" w:hAnsi="Arial" w:hint="default"/>
      </w:rPr>
    </w:lvl>
    <w:lvl w:ilvl="6" w:tplc="C7D6D574" w:tentative="1">
      <w:start w:val="1"/>
      <w:numFmt w:val="bullet"/>
      <w:lvlText w:val="•"/>
      <w:lvlJc w:val="left"/>
      <w:pPr>
        <w:tabs>
          <w:tab w:val="num" w:pos="5040"/>
        </w:tabs>
        <w:ind w:left="5040" w:hanging="360"/>
      </w:pPr>
      <w:rPr>
        <w:rFonts w:ascii="Arial" w:hAnsi="Arial" w:hint="default"/>
      </w:rPr>
    </w:lvl>
    <w:lvl w:ilvl="7" w:tplc="42729C34" w:tentative="1">
      <w:start w:val="1"/>
      <w:numFmt w:val="bullet"/>
      <w:lvlText w:val="•"/>
      <w:lvlJc w:val="left"/>
      <w:pPr>
        <w:tabs>
          <w:tab w:val="num" w:pos="5760"/>
        </w:tabs>
        <w:ind w:left="5760" w:hanging="360"/>
      </w:pPr>
      <w:rPr>
        <w:rFonts w:ascii="Arial" w:hAnsi="Arial" w:hint="default"/>
      </w:rPr>
    </w:lvl>
    <w:lvl w:ilvl="8" w:tplc="E3944D3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3"/>
  </w:num>
  <w:num w:numId="5">
    <w:abstractNumId w:val="4"/>
  </w:num>
  <w:num w:numId="6">
    <w:abstractNumId w:val="10"/>
  </w:num>
  <w:num w:numId="7">
    <w:abstractNumId w:val="1"/>
  </w:num>
  <w:num w:numId="8">
    <w:abstractNumId w:val="7"/>
  </w:num>
  <w:num w:numId="9">
    <w:abstractNumId w:val="6"/>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1378F6"/>
    <w:rsid w:val="00151385"/>
    <w:rsid w:val="00203940"/>
    <w:rsid w:val="00271010"/>
    <w:rsid w:val="003630ED"/>
    <w:rsid w:val="00374B1A"/>
    <w:rsid w:val="00555315"/>
    <w:rsid w:val="005703B7"/>
    <w:rsid w:val="00596D98"/>
    <w:rsid w:val="005A4E47"/>
    <w:rsid w:val="00677A91"/>
    <w:rsid w:val="007A6B08"/>
    <w:rsid w:val="008E3FE7"/>
    <w:rsid w:val="008E5DDE"/>
    <w:rsid w:val="009B0912"/>
    <w:rsid w:val="00A03CF0"/>
    <w:rsid w:val="00A4110D"/>
    <w:rsid w:val="00A734A5"/>
    <w:rsid w:val="00AE4055"/>
    <w:rsid w:val="00B25146"/>
    <w:rsid w:val="00C541A2"/>
    <w:rsid w:val="00CB02C4"/>
    <w:rsid w:val="00CB3026"/>
    <w:rsid w:val="00D53FF5"/>
    <w:rsid w:val="00D82C18"/>
    <w:rsid w:val="00E009E7"/>
    <w:rsid w:val="00E13BE7"/>
    <w:rsid w:val="00E7344B"/>
    <w:rsid w:val="00E95703"/>
    <w:rsid w:val="00F54607"/>
    <w:rsid w:val="00F62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96D9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Cabealho">
    <w:name w:val="header"/>
    <w:basedOn w:val="Normal"/>
    <w:link w:val="CabealhoCarter"/>
    <w:rsid w:val="00D53FF5"/>
    <w:pPr>
      <w:tabs>
        <w:tab w:val="center" w:pos="4536"/>
        <w:tab w:val="right" w:pos="9072"/>
      </w:tabs>
      <w:spacing w:line="260" w:lineRule="atLeast"/>
      <w:jc w:val="both"/>
    </w:pPr>
    <w:rPr>
      <w:rFonts w:ascii="Calibri" w:eastAsia="Calibri" w:hAnsi="Calibri" w:cs="Times New Roman"/>
      <w:sz w:val="20"/>
      <w:szCs w:val="20"/>
      <w:lang w:eastAsia="x-none"/>
    </w:rPr>
  </w:style>
  <w:style w:type="character" w:customStyle="1" w:styleId="CabealhoCarter">
    <w:name w:val="Cabeçalho Caráter"/>
    <w:basedOn w:val="Tipodeletrapredefinidodopargrafo"/>
    <w:link w:val="Cabealho"/>
    <w:rsid w:val="00D53FF5"/>
    <w:rPr>
      <w:rFonts w:ascii="Calibri" w:eastAsia="Calibri" w:hAnsi="Calibri" w:cs="Times New Roman"/>
      <w:sz w:val="20"/>
      <w:szCs w:val="20"/>
      <w:lang w:val="pt-PT" w:eastAsia="x-none"/>
    </w:rPr>
  </w:style>
  <w:style w:type="paragraph" w:customStyle="1" w:styleId="Bulletpoints">
    <w:name w:val="Bullet points"/>
    <w:basedOn w:val="Normal"/>
    <w:rsid w:val="00D53FF5"/>
    <w:pPr>
      <w:numPr>
        <w:numId w:val="8"/>
      </w:numPr>
      <w:spacing w:after="120" w:line="260" w:lineRule="exact"/>
      <w:jc w:val="both"/>
    </w:pPr>
    <w:rPr>
      <w:rFonts w:ascii="Times" w:eastAsia="Calibri" w:hAnsi="Times" w:cs="Times New Roman"/>
      <w:color w:val="000000"/>
      <w:sz w:val="18"/>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470958">
      <w:bodyDiv w:val="1"/>
      <w:marLeft w:val="0"/>
      <w:marRight w:val="0"/>
      <w:marTop w:val="0"/>
      <w:marBottom w:val="0"/>
      <w:divBdr>
        <w:top w:val="none" w:sz="0" w:space="0" w:color="auto"/>
        <w:left w:val="none" w:sz="0" w:space="0" w:color="auto"/>
        <w:bottom w:val="none" w:sz="0" w:space="0" w:color="auto"/>
        <w:right w:val="none" w:sz="0" w:space="0" w:color="auto"/>
      </w:divBdr>
      <w:divsChild>
        <w:div w:id="998463951">
          <w:marLeft w:val="360"/>
          <w:marRight w:val="0"/>
          <w:marTop w:val="200"/>
          <w:marBottom w:val="0"/>
          <w:divBdr>
            <w:top w:val="none" w:sz="0" w:space="0" w:color="auto"/>
            <w:left w:val="none" w:sz="0" w:space="0" w:color="auto"/>
            <w:bottom w:val="none" w:sz="0" w:space="0" w:color="auto"/>
            <w:right w:val="none" w:sz="0" w:space="0" w:color="auto"/>
          </w:divBdr>
        </w:div>
        <w:div w:id="1947889041">
          <w:marLeft w:val="360"/>
          <w:marRight w:val="0"/>
          <w:marTop w:val="200"/>
          <w:marBottom w:val="0"/>
          <w:divBdr>
            <w:top w:val="none" w:sz="0" w:space="0" w:color="auto"/>
            <w:left w:val="none" w:sz="0" w:space="0" w:color="auto"/>
            <w:bottom w:val="none" w:sz="0" w:space="0" w:color="auto"/>
            <w:right w:val="none" w:sz="0" w:space="0" w:color="auto"/>
          </w:divBdr>
        </w:div>
        <w:div w:id="1357543899">
          <w:marLeft w:val="360"/>
          <w:marRight w:val="0"/>
          <w:marTop w:val="200"/>
          <w:marBottom w:val="0"/>
          <w:divBdr>
            <w:top w:val="none" w:sz="0" w:space="0" w:color="auto"/>
            <w:left w:val="none" w:sz="0" w:space="0" w:color="auto"/>
            <w:bottom w:val="none" w:sz="0" w:space="0" w:color="auto"/>
            <w:right w:val="none" w:sz="0" w:space="0" w:color="auto"/>
          </w:divBdr>
        </w:div>
      </w:divsChild>
    </w:div>
    <w:div w:id="2116558690">
      <w:bodyDiv w:val="1"/>
      <w:marLeft w:val="0"/>
      <w:marRight w:val="0"/>
      <w:marTop w:val="0"/>
      <w:marBottom w:val="0"/>
      <w:divBdr>
        <w:top w:val="none" w:sz="0" w:space="0" w:color="auto"/>
        <w:left w:val="none" w:sz="0" w:space="0" w:color="auto"/>
        <w:bottom w:val="none" w:sz="0" w:space="0" w:color="auto"/>
        <w:right w:val="none" w:sz="0" w:space="0" w:color="auto"/>
      </w:divBdr>
      <w:divsChild>
        <w:div w:id="1393769501">
          <w:marLeft w:val="360"/>
          <w:marRight w:val="0"/>
          <w:marTop w:val="200"/>
          <w:marBottom w:val="0"/>
          <w:divBdr>
            <w:top w:val="none" w:sz="0" w:space="0" w:color="auto"/>
            <w:left w:val="none" w:sz="0" w:space="0" w:color="auto"/>
            <w:bottom w:val="none" w:sz="0" w:space="0" w:color="auto"/>
            <w:right w:val="none" w:sz="0" w:space="0" w:color="auto"/>
          </w:divBdr>
        </w:div>
        <w:div w:id="1603101911">
          <w:marLeft w:val="360"/>
          <w:marRight w:val="0"/>
          <w:marTop w:val="200"/>
          <w:marBottom w:val="0"/>
          <w:divBdr>
            <w:top w:val="none" w:sz="0" w:space="0" w:color="auto"/>
            <w:left w:val="none" w:sz="0" w:space="0" w:color="auto"/>
            <w:bottom w:val="none" w:sz="0" w:space="0" w:color="auto"/>
            <w:right w:val="none" w:sz="0" w:space="0" w:color="auto"/>
          </w:divBdr>
        </w:div>
        <w:div w:id="700595491">
          <w:marLeft w:val="360"/>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729</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w701</cp:lastModifiedBy>
  <cp:revision>3</cp:revision>
  <dcterms:created xsi:type="dcterms:W3CDTF">2017-06-16T11:56:00Z</dcterms:created>
  <dcterms:modified xsi:type="dcterms:W3CDTF">2018-09-07T01:01:00Z</dcterms:modified>
</cp:coreProperties>
</file>